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C857F" w14:textId="127A4E1A" w:rsidR="00CF4FC8" w:rsidRPr="00CF4FC8" w:rsidRDefault="00A33BD9" w:rsidP="00CF4FC8">
      <w:pPr>
        <w:jc w:val="center"/>
        <w:rPr>
          <w:rFonts w:ascii="Segoe UI" w:hAnsi="Segoe UI" w:cs="Segoe UI"/>
          <w:b/>
          <w:smallCaps/>
        </w:rPr>
      </w:pPr>
      <w:r w:rsidRPr="00CF4FC8">
        <w:rPr>
          <w:rFonts w:ascii="Segoe UI" w:hAnsi="Segoe UI" w:cs="Segoe UI"/>
          <w:b/>
          <w:smallCaps/>
        </w:rPr>
        <w:t xml:space="preserve">Formularz </w:t>
      </w:r>
      <w:r w:rsidRPr="00CF4FC8">
        <w:rPr>
          <w:rFonts w:ascii="Segoe UI" w:hAnsi="Segoe UI" w:cs="Segoe UI"/>
          <w:b/>
          <w:smallCaps/>
        </w:rPr>
        <w:t>konsultacyjny</w:t>
      </w:r>
    </w:p>
    <w:p w14:paraId="0C09C4B7" w14:textId="75E421B0" w:rsidR="00A81AE6" w:rsidRDefault="00A33BD9" w:rsidP="00CF4FC8">
      <w:pPr>
        <w:jc w:val="center"/>
        <w:rPr>
          <w:rFonts w:ascii="Segoe UI" w:hAnsi="Segoe UI" w:cs="Segoe UI"/>
          <w:b/>
          <w:smallCaps/>
        </w:rPr>
      </w:pPr>
      <w:r w:rsidRPr="00CF4FC8">
        <w:rPr>
          <w:rFonts w:ascii="Segoe UI" w:hAnsi="Segoe UI" w:cs="Segoe UI"/>
          <w:b/>
          <w:smallCaps/>
        </w:rPr>
        <w:t>dotyczący projektu</w:t>
      </w:r>
      <w:r w:rsidR="00CF4FC8">
        <w:rPr>
          <w:rFonts w:ascii="Segoe UI" w:hAnsi="Segoe UI" w:cs="Segoe UI"/>
          <w:b/>
          <w:smallCaps/>
        </w:rPr>
        <w:t xml:space="preserve"> uchwały rady m</w:t>
      </w:r>
      <w:r w:rsidRPr="00CF4FC8">
        <w:rPr>
          <w:rFonts w:ascii="Segoe UI" w:hAnsi="Segoe UI" w:cs="Segoe UI"/>
          <w:b/>
          <w:smallCaps/>
        </w:rPr>
        <w:t xml:space="preserve">iejskiej w </w:t>
      </w:r>
      <w:r w:rsidR="00CF4FC8">
        <w:rPr>
          <w:rFonts w:ascii="Segoe UI" w:hAnsi="Segoe UI" w:cs="Segoe UI"/>
          <w:b/>
          <w:smallCaps/>
        </w:rPr>
        <w:t>K</w:t>
      </w:r>
      <w:r w:rsidR="00CF4FC8" w:rsidRPr="00CF4FC8">
        <w:rPr>
          <w:rFonts w:ascii="Segoe UI" w:hAnsi="Segoe UI" w:cs="Segoe UI"/>
          <w:b/>
          <w:smallCaps/>
        </w:rPr>
        <w:t>oszalinie</w:t>
      </w:r>
      <w:r w:rsidRPr="00CF4FC8">
        <w:rPr>
          <w:rFonts w:ascii="Segoe UI" w:hAnsi="Segoe UI" w:cs="Segoe UI"/>
          <w:b/>
          <w:smallCaps/>
        </w:rPr>
        <w:t xml:space="preserve"> w sprawie </w:t>
      </w:r>
      <w:r w:rsidR="00CF4FC8" w:rsidRPr="00CF4FC8">
        <w:rPr>
          <w:rFonts w:ascii="Segoe UI" w:hAnsi="Segoe UI" w:cs="Segoe UI"/>
          <w:b/>
          <w:smallCaps/>
        </w:rPr>
        <w:t>zasad wyznaczania składu oraz zasad działania komitetu rewitalizacji</w:t>
      </w:r>
    </w:p>
    <w:p w14:paraId="4BED4F0E" w14:textId="77777777" w:rsidR="002B7D62" w:rsidRPr="00CF4FC8" w:rsidRDefault="002B7D62" w:rsidP="00CF4FC8">
      <w:pPr>
        <w:jc w:val="center"/>
        <w:rPr>
          <w:rFonts w:ascii="Tahoma" w:hAnsi="Tahoma" w:cs="Tahoma"/>
          <w:b/>
          <w:smallCaps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1701"/>
        <w:gridCol w:w="2977"/>
        <w:gridCol w:w="4932"/>
        <w:gridCol w:w="2268"/>
      </w:tblGrid>
      <w:tr w:rsidR="00EC7BBA" w14:paraId="2E24ED9E" w14:textId="77777777" w:rsidTr="00EC7BBA">
        <w:tc>
          <w:tcPr>
            <w:tcW w:w="534" w:type="dxa"/>
            <w:shd w:val="clear" w:color="auto" w:fill="DEEAF6" w:themeFill="accent1" w:themeFillTint="33"/>
          </w:tcPr>
          <w:p w14:paraId="6DCC670F" w14:textId="77777777" w:rsidR="00EC7BBA" w:rsidRPr="00411AC3" w:rsidRDefault="00EC7BBA">
            <w:pPr>
              <w:pStyle w:val="Default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hAnsi="Segoe UI" w:cs="Segoe U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80" w:type="dxa"/>
            <w:shd w:val="clear" w:color="auto" w:fill="DEEAF6" w:themeFill="accent1" w:themeFillTint="33"/>
          </w:tcPr>
          <w:p w14:paraId="559AAEB2" w14:textId="4C033C93" w:rsidR="00EC7BBA" w:rsidRPr="00411AC3" w:rsidRDefault="00EC7BBA">
            <w:pPr>
              <w:pStyle w:val="Default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hAnsi="Segoe UI" w:cs="Segoe UI"/>
                <w:b/>
                <w:bCs/>
                <w:sz w:val="18"/>
                <w:szCs w:val="18"/>
              </w:rPr>
              <w:t>Imię i nazwisko osoby zgłaszającej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/</w:t>
            </w:r>
            <w:r w:rsidRPr="00411AC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411AC3">
              <w:rPr>
                <w:rFonts w:ascii="Segoe UI" w:hAnsi="Segoe UI" w:cs="Segoe UI"/>
                <w:b/>
                <w:bCs/>
                <w:sz w:val="18"/>
                <w:szCs w:val="18"/>
              </w:rPr>
              <w:t>Nazwa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instytucji zgłaszającej uwagę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A2CD36F" w14:textId="05087B32" w:rsidR="00EC7BBA" w:rsidRPr="00411AC3" w:rsidRDefault="00EC7BBA">
            <w:pPr>
              <w:pStyle w:val="Defaul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11AC3">
              <w:rPr>
                <w:rFonts w:ascii="Segoe UI" w:hAnsi="Segoe UI" w:cs="Segoe UI"/>
                <w:b/>
                <w:sz w:val="16"/>
                <w:szCs w:val="16"/>
              </w:rPr>
              <w:t xml:space="preserve">Część dokumentu, </w:t>
            </w:r>
            <w:r w:rsidRPr="00411AC3">
              <w:rPr>
                <w:rFonts w:ascii="Segoe UI" w:hAnsi="Segoe UI" w:cs="Segoe UI"/>
                <w:b/>
                <w:sz w:val="16"/>
                <w:szCs w:val="16"/>
              </w:rPr>
              <w:br/>
              <w:t>do którego odnosi się uwaga (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paragraf, </w:t>
            </w:r>
            <w:r w:rsidRPr="00411AC3">
              <w:rPr>
                <w:rFonts w:ascii="Segoe UI" w:hAnsi="Segoe UI" w:cs="Segoe UI"/>
                <w:b/>
                <w:sz w:val="16"/>
                <w:szCs w:val="16"/>
              </w:rPr>
              <w:t>numer strony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14B80AF7" w14:textId="77777777" w:rsidR="00EC7BBA" w:rsidRPr="00411AC3" w:rsidRDefault="00EC7BBA">
            <w:pPr>
              <w:pStyle w:val="Default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hAnsi="Segoe UI" w:cs="Segoe UI"/>
                <w:b/>
                <w:bCs/>
                <w:sz w:val="18"/>
                <w:szCs w:val="18"/>
              </w:rPr>
              <w:t>Treść uwagi</w:t>
            </w:r>
          </w:p>
        </w:tc>
        <w:tc>
          <w:tcPr>
            <w:tcW w:w="4932" w:type="dxa"/>
            <w:shd w:val="clear" w:color="auto" w:fill="DEEAF6" w:themeFill="accent1" w:themeFillTint="33"/>
          </w:tcPr>
          <w:p w14:paraId="77DC902A" w14:textId="7BA2C1E3" w:rsidR="00EC7BBA" w:rsidRPr="00411AC3" w:rsidRDefault="00EC7BBA">
            <w:pPr>
              <w:pStyle w:val="Default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hAnsi="Segoe UI" w:cs="Segoe UI"/>
                <w:b/>
                <w:bCs/>
                <w:sz w:val="18"/>
                <w:szCs w:val="18"/>
              </w:rPr>
              <w:t>Treść proponowanej zmiany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wraz uzasadnieniem </w:t>
            </w:r>
            <w:r w:rsidRPr="00411AC3">
              <w:rPr>
                <w:rFonts w:ascii="Segoe UI" w:hAnsi="Segoe UI" w:cs="Segoe UI"/>
                <w:b/>
                <w:bCs/>
                <w:sz w:val="18"/>
                <w:szCs w:val="18"/>
              </w:rPr>
              <w:t>zgłaszanej uwagi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938A13" w14:textId="52D758C1" w:rsidR="00EC7BBA" w:rsidRPr="00411AC3" w:rsidRDefault="00EC7BBA" w:rsidP="00411AC3">
            <w:pPr>
              <w:pStyle w:val="Default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Rozstrzygnięcie </w:t>
            </w:r>
          </w:p>
        </w:tc>
      </w:tr>
      <w:tr w:rsidR="00EC7BBA" w14:paraId="4658038B" w14:textId="77777777" w:rsidTr="00EC7BBA">
        <w:tc>
          <w:tcPr>
            <w:tcW w:w="534" w:type="dxa"/>
          </w:tcPr>
          <w:p w14:paraId="59BCA3C2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eastAsia="Calibri" w:hAnsi="Segoe UI" w:cs="Segoe UI"/>
                <w:sz w:val="18"/>
                <w:szCs w:val="18"/>
              </w:rPr>
              <w:t>1.</w:t>
            </w:r>
          </w:p>
        </w:tc>
        <w:tc>
          <w:tcPr>
            <w:tcW w:w="2580" w:type="dxa"/>
          </w:tcPr>
          <w:p w14:paraId="34E32FC1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0AABD6A2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D55BE51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7335D7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7E5623B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32" w:type="dxa"/>
          </w:tcPr>
          <w:p w14:paraId="73C9B893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1CBAD3B2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7BBA" w14:paraId="2DAAF737" w14:textId="77777777" w:rsidTr="00EC7BBA">
        <w:tc>
          <w:tcPr>
            <w:tcW w:w="534" w:type="dxa"/>
          </w:tcPr>
          <w:p w14:paraId="398CC7F5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eastAsia="Calibri" w:hAnsi="Segoe UI" w:cs="Segoe UI"/>
                <w:sz w:val="18"/>
                <w:szCs w:val="18"/>
              </w:rPr>
              <w:t>2.</w:t>
            </w:r>
          </w:p>
        </w:tc>
        <w:tc>
          <w:tcPr>
            <w:tcW w:w="2580" w:type="dxa"/>
          </w:tcPr>
          <w:p w14:paraId="68DFE163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6FD67591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11693D61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6475E7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20BD337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32" w:type="dxa"/>
          </w:tcPr>
          <w:p w14:paraId="3AD2DBF9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64DB1CE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7BBA" w14:paraId="75D07AB3" w14:textId="77777777" w:rsidTr="00EC7BBA">
        <w:tc>
          <w:tcPr>
            <w:tcW w:w="534" w:type="dxa"/>
          </w:tcPr>
          <w:p w14:paraId="12DAC87C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eastAsia="Calibri" w:hAnsi="Segoe UI" w:cs="Segoe UI"/>
                <w:sz w:val="18"/>
                <w:szCs w:val="18"/>
              </w:rPr>
              <w:t>3.</w:t>
            </w:r>
          </w:p>
        </w:tc>
        <w:tc>
          <w:tcPr>
            <w:tcW w:w="2580" w:type="dxa"/>
          </w:tcPr>
          <w:p w14:paraId="6E49E5CE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240208D9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7D1A2DCB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5BB117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8A5B260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32" w:type="dxa"/>
          </w:tcPr>
          <w:p w14:paraId="64AF9A43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3FBDF799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7BBA" w14:paraId="503A5FBB" w14:textId="77777777" w:rsidTr="00EC7BBA">
        <w:tc>
          <w:tcPr>
            <w:tcW w:w="534" w:type="dxa"/>
          </w:tcPr>
          <w:p w14:paraId="5A00283A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eastAsia="Calibri" w:hAnsi="Segoe UI" w:cs="Segoe UI"/>
                <w:sz w:val="18"/>
                <w:szCs w:val="18"/>
              </w:rPr>
              <w:t>4.</w:t>
            </w:r>
          </w:p>
        </w:tc>
        <w:tc>
          <w:tcPr>
            <w:tcW w:w="2580" w:type="dxa"/>
          </w:tcPr>
          <w:p w14:paraId="53141502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4476C2B2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1B17FFC2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BB67D5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A8B0C40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32" w:type="dxa"/>
          </w:tcPr>
          <w:p w14:paraId="0D784C55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5B1503A9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7BBA" w14:paraId="2D8AD4C7" w14:textId="77777777" w:rsidTr="00EC7BBA">
        <w:tc>
          <w:tcPr>
            <w:tcW w:w="534" w:type="dxa"/>
          </w:tcPr>
          <w:p w14:paraId="6A777401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eastAsia="Calibri" w:hAnsi="Segoe UI" w:cs="Segoe UI"/>
                <w:sz w:val="18"/>
                <w:szCs w:val="18"/>
              </w:rPr>
              <w:t>5.</w:t>
            </w:r>
          </w:p>
        </w:tc>
        <w:tc>
          <w:tcPr>
            <w:tcW w:w="2580" w:type="dxa"/>
          </w:tcPr>
          <w:p w14:paraId="03AA39DC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347A6B30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  <w:p w14:paraId="576EE81A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CB1B37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DFEACB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32" w:type="dxa"/>
          </w:tcPr>
          <w:p w14:paraId="764BBDF5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52C36873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C7BBA" w14:paraId="511D03C9" w14:textId="77777777" w:rsidTr="00EC7BBA">
        <w:tc>
          <w:tcPr>
            <w:tcW w:w="534" w:type="dxa"/>
          </w:tcPr>
          <w:p w14:paraId="42119755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411AC3">
              <w:rPr>
                <w:rFonts w:ascii="Segoe UI" w:eastAsia="Calibri" w:hAnsi="Segoe UI" w:cs="Segoe UI"/>
                <w:sz w:val="18"/>
                <w:szCs w:val="18"/>
              </w:rPr>
              <w:t>6.</w:t>
            </w:r>
          </w:p>
        </w:tc>
        <w:tc>
          <w:tcPr>
            <w:tcW w:w="2580" w:type="dxa"/>
          </w:tcPr>
          <w:p w14:paraId="37E764D5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431407C3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727A8925" w14:textId="77777777" w:rsidR="00EC7BBA" w:rsidRPr="00411AC3" w:rsidRDefault="00EC7BBA">
            <w:pPr>
              <w:spacing w:after="0" w:line="240" w:lineRule="auto"/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EC5151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F87A73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32" w:type="dxa"/>
          </w:tcPr>
          <w:p w14:paraId="307988A6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17C1ACD" w14:textId="77777777" w:rsidR="00EC7BBA" w:rsidRPr="00411AC3" w:rsidRDefault="00EC7BBA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12723A3" w14:textId="77777777" w:rsidR="00A81AE6" w:rsidRPr="00F92684" w:rsidRDefault="00A81AE6">
      <w:pPr>
        <w:jc w:val="center"/>
        <w:rPr>
          <w:rFonts w:ascii="Segoe UI" w:hAnsi="Segoe UI" w:cs="Segoe UI"/>
          <w:b/>
          <w:smallCaps/>
          <w:sz w:val="28"/>
          <w:szCs w:val="28"/>
        </w:rPr>
      </w:pPr>
    </w:p>
    <w:p w14:paraId="358F1A74" w14:textId="76D1698B" w:rsidR="00A81AE6" w:rsidRPr="00F92684" w:rsidRDefault="00F92684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F92684">
        <w:rPr>
          <w:rFonts w:ascii="Segoe UI" w:eastAsia="Times New Roman" w:hAnsi="Segoe UI" w:cs="Segoe UI"/>
          <w:sz w:val="20"/>
          <w:szCs w:val="20"/>
          <w:lang w:eastAsia="pl-PL"/>
        </w:rPr>
        <w:t>Data i czytelny podpis (imię i nazwisko) osoby wypełniającej formularz ……..………………………………………………………..</w:t>
      </w:r>
    </w:p>
    <w:p w14:paraId="5ACAEEE8" w14:textId="3AA93922" w:rsidR="00F92684" w:rsidRPr="00F92684" w:rsidRDefault="00F92684">
      <w:pPr>
        <w:spacing w:beforeAutospacing="1" w:afterAutospacing="1" w:line="240" w:lineRule="auto"/>
        <w:jc w:val="both"/>
        <w:rPr>
          <w:rFonts w:ascii="Segoe UI" w:eastAsia="Times New Roman" w:hAnsi="Segoe UI" w:cs="Segoe UI"/>
          <w:b/>
          <w:sz w:val="18"/>
          <w:szCs w:val="18"/>
          <w:lang w:eastAsia="pl-PL"/>
        </w:rPr>
      </w:pPr>
      <w:r w:rsidRPr="00F92684">
        <w:rPr>
          <w:rFonts w:ascii="Segoe UI" w:eastAsia="Times New Roman" w:hAnsi="Segoe UI" w:cs="Segoe UI"/>
          <w:b/>
          <w:sz w:val="18"/>
          <w:szCs w:val="18"/>
          <w:lang w:eastAsia="pl-PL"/>
        </w:rPr>
        <w:t>Uwaga! Propozycje i opinie zgłoszone na formularzu konsultacji niepodpisanym czytelnie imieniem i nazwiskiem nie będą rozpatrywane.</w:t>
      </w:r>
    </w:p>
    <w:sectPr w:rsidR="00F92684" w:rsidRPr="00F92684" w:rsidSect="00411AC3">
      <w:pgSz w:w="16838" w:h="11906" w:orient="landscape"/>
      <w:pgMar w:top="1417" w:right="1417" w:bottom="1417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E6"/>
    <w:rsid w:val="002B7D62"/>
    <w:rsid w:val="00411AC3"/>
    <w:rsid w:val="00A33BD9"/>
    <w:rsid w:val="00A81AE6"/>
    <w:rsid w:val="00A92ACC"/>
    <w:rsid w:val="00B21386"/>
    <w:rsid w:val="00CF4FC8"/>
    <w:rsid w:val="00E374D1"/>
    <w:rsid w:val="00EC7BBA"/>
    <w:rsid w:val="00F513A9"/>
    <w:rsid w:val="00F9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DEBA"/>
  <w15:docId w15:val="{8E9ED521-A32B-4C89-A38A-E095AEBE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3522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35222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E352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6BB9"/>
    <w:pPr>
      <w:ind w:left="720"/>
      <w:contextualSpacing/>
    </w:pPr>
  </w:style>
  <w:style w:type="paragraph" w:customStyle="1" w:styleId="Default">
    <w:name w:val="Default"/>
    <w:qFormat/>
    <w:rsid w:val="00CF5F29"/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F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Kaliope</dc:creator>
  <dc:description/>
  <cp:lastModifiedBy>Anna Maria Sakała-Diakun</cp:lastModifiedBy>
  <cp:revision>4</cp:revision>
  <cp:lastPrinted>2024-08-06T09:30:00Z</cp:lastPrinted>
  <dcterms:created xsi:type="dcterms:W3CDTF">2025-08-12T12:15:00Z</dcterms:created>
  <dcterms:modified xsi:type="dcterms:W3CDTF">2025-08-12T12:19:00Z</dcterms:modified>
  <dc:language>pl-PL</dc:language>
</cp:coreProperties>
</file>